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39" w:rsidRPr="00033D3B" w:rsidRDefault="00987739" w:rsidP="00033D3B">
      <w:pPr>
        <w:spacing w:after="240" w:line="312" w:lineRule="atLeast"/>
        <w:jc w:val="center"/>
        <w:outlineLvl w:val="0"/>
        <w:rPr>
          <w:rFonts w:eastAsia="Times New Roman" w:cs="Arial CE"/>
          <w:b/>
          <w:bCs/>
          <w:color w:val="000000"/>
          <w:kern w:val="36"/>
          <w:lang w:eastAsia="cs-CZ"/>
        </w:rPr>
      </w:pPr>
      <w:bookmarkStart w:id="0" w:name="_GoBack"/>
      <w:bookmarkEnd w:id="0"/>
      <w:r w:rsidRPr="00033D3B">
        <w:rPr>
          <w:rFonts w:eastAsia="Times New Roman" w:cs="Arial CE"/>
          <w:b/>
          <w:bCs/>
          <w:color w:val="000000"/>
          <w:kern w:val="36"/>
          <w:sz w:val="28"/>
          <w:szCs w:val="28"/>
          <w:lang w:eastAsia="cs-CZ"/>
        </w:rPr>
        <w:t>Informace pro subjekty osobních údajů</w:t>
      </w:r>
    </w:p>
    <w:p w:rsidR="00987739" w:rsidRPr="00033D3B" w:rsidRDefault="001E286B" w:rsidP="00987739">
      <w:pPr>
        <w:spacing w:before="120" w:after="120" w:line="360" w:lineRule="atLeast"/>
        <w:jc w:val="both"/>
        <w:rPr>
          <w:rFonts w:eastAsia="Times New Roman" w:cs="Arial CE"/>
          <w:color w:val="2D2D2D"/>
          <w:lang w:eastAsia="cs-CZ"/>
        </w:rPr>
      </w:pPr>
      <w:r>
        <w:rPr>
          <w:rFonts w:eastAsia="Times New Roman" w:cs="Arial CE"/>
          <w:i/>
          <w:iCs/>
          <w:color w:val="2D2D2D"/>
          <w:lang w:eastAsia="cs-CZ"/>
        </w:rPr>
        <w:t>Gymnázium Bystřice nad Pernštejnem</w:t>
      </w:r>
      <w:r w:rsidR="00987739" w:rsidRPr="00033D3B">
        <w:rPr>
          <w:rFonts w:eastAsia="Times New Roman" w:cs="Arial CE"/>
          <w:i/>
          <w:iCs/>
          <w:color w:val="2D2D2D"/>
          <w:lang w:eastAsia="cs-CZ"/>
        </w:rPr>
        <w:t>, příspěvková organizace, IČO</w:t>
      </w:r>
      <w:r w:rsidR="00900569">
        <w:rPr>
          <w:rFonts w:eastAsia="Times New Roman" w:cs="Arial CE"/>
          <w:i/>
          <w:iCs/>
          <w:color w:val="2D2D2D"/>
          <w:lang w:eastAsia="cs-CZ"/>
        </w:rPr>
        <w:t xml:space="preserve"> </w:t>
      </w:r>
      <w:r>
        <w:rPr>
          <w:rFonts w:eastAsia="Times New Roman" w:cs="Arial CE"/>
          <w:i/>
          <w:iCs/>
          <w:color w:val="2D2D2D"/>
          <w:lang w:eastAsia="cs-CZ"/>
        </w:rPr>
        <w:t>48895466</w:t>
      </w:r>
      <w:r w:rsidR="00987739" w:rsidRPr="00033D3B">
        <w:rPr>
          <w:rFonts w:eastAsia="Times New Roman" w:cs="Arial CE"/>
          <w:i/>
          <w:iCs/>
          <w:color w:val="2D2D2D"/>
          <w:lang w:eastAsia="cs-CZ"/>
        </w:rPr>
        <w:t xml:space="preserve">, sídlem </w:t>
      </w:r>
      <w:r>
        <w:rPr>
          <w:rFonts w:eastAsia="Times New Roman" w:cs="Arial CE"/>
          <w:i/>
          <w:iCs/>
          <w:color w:val="2D2D2D"/>
          <w:lang w:eastAsia="cs-CZ"/>
        </w:rPr>
        <w:t xml:space="preserve">Nádražní 760, 593 01  Bystřice nad Pernštejnem </w:t>
      </w:r>
      <w:r w:rsidR="00987739" w:rsidRPr="00033D3B">
        <w:rPr>
          <w:rFonts w:eastAsia="Times New Roman" w:cs="Arial CE"/>
          <w:i/>
          <w:iCs/>
          <w:color w:val="2D2D2D"/>
          <w:lang w:eastAsia="cs-CZ"/>
        </w:rPr>
        <w:t>(dále jen „správce“), tímto v souladu s přímo aplikovatelným nařízením Evropského parlamentu a Rady (EU) č. 2016/679 ze dne 27. dubna 2016 o ochraně fyzických osob v souvislosti se zpracováním osobních údajů a o volném pohybu těchto údajů a o zrušení směrnice 95/46/ES (dále jen „nařízení“), zejména jeho čl. 12 až 15, sděluje subjektům osobních údajů níže uvedené informace.</w:t>
      </w:r>
    </w:p>
    <w:p w:rsidR="004B5E5D" w:rsidRPr="004B5E5D" w:rsidRDefault="004B5E5D" w:rsidP="004B5E5D">
      <w:pPr>
        <w:shd w:val="clear" w:color="auto" w:fill="FFFFFF"/>
        <w:spacing w:before="150" w:after="150"/>
        <w:textAlignment w:val="baseline"/>
        <w:rPr>
          <w:color w:val="000000"/>
        </w:rPr>
      </w:pPr>
      <w:r w:rsidRPr="004B5E5D">
        <w:rPr>
          <w:rStyle w:val="Siln"/>
          <w:color w:val="000000"/>
        </w:rPr>
        <w:t>Pověřencem pro ochranu osobních údajů pro naši školu vykonává:</w:t>
      </w:r>
    </w:p>
    <w:p w:rsidR="004B5E5D" w:rsidRPr="004B5E5D" w:rsidRDefault="001E286B" w:rsidP="004B5E5D">
      <w:pPr>
        <w:shd w:val="clear" w:color="auto" w:fill="FFFFFF"/>
        <w:spacing w:before="150" w:after="150"/>
        <w:textAlignment w:val="baseline"/>
        <w:rPr>
          <w:color w:val="000000"/>
        </w:rPr>
      </w:pPr>
      <w:r>
        <w:rPr>
          <w:color w:val="000000"/>
        </w:rPr>
        <w:t xml:space="preserve">Radka Švestková, </w:t>
      </w:r>
      <w:hyperlink r:id="rId6" w:history="1">
        <w:r w:rsidRPr="00786DA7">
          <w:rPr>
            <w:rStyle w:val="Hypertextovodkaz"/>
          </w:rPr>
          <w:t>sekretarka@gybnp.cz</w:t>
        </w:r>
      </w:hyperlink>
      <w:r>
        <w:rPr>
          <w:color w:val="000000"/>
        </w:rPr>
        <w:t xml:space="preserve"> / 566 552 920</w:t>
      </w:r>
    </w:p>
    <w:p w:rsidR="004B5E5D" w:rsidRPr="004B5E5D" w:rsidRDefault="004B5E5D" w:rsidP="004B5E5D">
      <w:pPr>
        <w:shd w:val="clear" w:color="auto" w:fill="FFFFFF"/>
        <w:spacing w:before="150" w:after="150"/>
        <w:textAlignment w:val="baseline"/>
        <w:rPr>
          <w:color w:val="000000"/>
        </w:rPr>
      </w:pPr>
      <w:r w:rsidRPr="004B5E5D">
        <w:rPr>
          <w:rStyle w:val="Siln"/>
          <w:color w:val="000000"/>
        </w:rPr>
        <w:t>Oznámení o zpracování osobních údajů:</w:t>
      </w:r>
    </w:p>
    <w:p w:rsidR="004B5E5D" w:rsidRPr="004B5E5D" w:rsidRDefault="004B5E5D" w:rsidP="004B5E5D">
      <w:pPr>
        <w:shd w:val="clear" w:color="auto" w:fill="FFFFFF"/>
        <w:spacing w:before="150" w:after="150"/>
        <w:textAlignment w:val="baseline"/>
        <w:rPr>
          <w:color w:val="000000"/>
        </w:rPr>
      </w:pPr>
      <w:r w:rsidRPr="004B5E5D">
        <w:rPr>
          <w:color w:val="000000"/>
        </w:rPr>
        <w:t>Na našich webových stránkách je zveřejněna tabulka GDPR obsahující tyto informace:</w:t>
      </w:r>
    </w:p>
    <w:p w:rsidR="004B5E5D" w:rsidRPr="004B5E5D" w:rsidRDefault="004B5E5D" w:rsidP="004B5E5D">
      <w:pPr>
        <w:shd w:val="clear" w:color="auto" w:fill="FFFFFF"/>
        <w:spacing w:before="150" w:after="150"/>
        <w:textAlignment w:val="baseline"/>
        <w:rPr>
          <w:color w:val="000000"/>
        </w:rPr>
      </w:pPr>
      <w:r w:rsidRPr="004B5E5D">
        <w:rPr>
          <w:color w:val="000000"/>
        </w:rPr>
        <w:t>Účel zpracování, právní základ zpracování osobních údajů, specifikaci subjektů údajů, kategorie a rozsah zpracovávaných osobních údajů, příjemci osobních údajů, informace o předávání osobních údajů do třetích zemí, doba a zákonný podklad pro uložení a archivaci osobních údajů.</w:t>
      </w:r>
    </w:p>
    <w:p w:rsidR="004B5E5D" w:rsidRPr="004B5E5D" w:rsidRDefault="004B5E5D" w:rsidP="004B5E5D">
      <w:pPr>
        <w:shd w:val="clear" w:color="auto" w:fill="FFFFFF"/>
        <w:spacing w:before="150" w:after="150"/>
        <w:textAlignment w:val="baseline"/>
        <w:rPr>
          <w:color w:val="000000"/>
        </w:rPr>
      </w:pPr>
      <w:r w:rsidRPr="004B5E5D">
        <w:rPr>
          <w:rStyle w:val="Siln"/>
          <w:color w:val="000000"/>
        </w:rPr>
        <w:t>Práva subjektů údajů:</w:t>
      </w:r>
    </w:p>
    <w:p w:rsidR="004B5E5D" w:rsidRPr="004B5E5D" w:rsidRDefault="004B5E5D" w:rsidP="004B5E5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709" w:right="360"/>
        <w:textAlignment w:val="baseline"/>
        <w:rPr>
          <w:color w:val="000000"/>
        </w:rPr>
      </w:pPr>
      <w:r w:rsidRPr="004B5E5D">
        <w:rPr>
          <w:color w:val="000000"/>
        </w:rPr>
        <w:t>Právo na přístup k osobním údajům, které se o subjektu údajů zpracovávají (čl. 15)</w:t>
      </w:r>
    </w:p>
    <w:p w:rsidR="004B5E5D" w:rsidRPr="004B5E5D" w:rsidRDefault="004B5E5D" w:rsidP="004B5E5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709" w:right="360"/>
        <w:textAlignment w:val="baseline"/>
        <w:rPr>
          <w:color w:val="000000"/>
        </w:rPr>
      </w:pPr>
      <w:r w:rsidRPr="004B5E5D">
        <w:rPr>
          <w:color w:val="000000"/>
        </w:rPr>
        <w:t>Prá</w:t>
      </w:r>
      <w:r w:rsidR="001E286B">
        <w:rPr>
          <w:color w:val="000000"/>
        </w:rPr>
        <w:t>vo</w:t>
      </w:r>
      <w:r w:rsidRPr="004B5E5D">
        <w:rPr>
          <w:color w:val="000000"/>
        </w:rPr>
        <w:t xml:space="preserve"> na opravu v případě vedení nepřesných či neúplných osobních údajů (čl. 16)</w:t>
      </w:r>
    </w:p>
    <w:p w:rsidR="004B5E5D" w:rsidRPr="004B5E5D" w:rsidRDefault="004B5E5D" w:rsidP="004B5E5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709" w:right="360"/>
        <w:textAlignment w:val="baseline"/>
        <w:rPr>
          <w:color w:val="000000"/>
        </w:rPr>
      </w:pPr>
      <w:r w:rsidRPr="004B5E5D">
        <w:rPr>
          <w:color w:val="000000"/>
        </w:rPr>
        <w:t>Právo na výmaz v případě, že osobní údaje nejsou potřebné pro daný účel nebo byly zpracovávány protiprávně (čl. 17)</w:t>
      </w:r>
    </w:p>
    <w:p w:rsidR="004B5E5D" w:rsidRPr="004B5E5D" w:rsidRDefault="004B5E5D" w:rsidP="004B5E5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709" w:right="360"/>
        <w:textAlignment w:val="baseline"/>
        <w:rPr>
          <w:color w:val="000000"/>
        </w:rPr>
      </w:pPr>
      <w:r w:rsidRPr="004B5E5D">
        <w:rPr>
          <w:color w:val="000000"/>
        </w:rPr>
        <w:t>Právo na omezení zpracování, pokud subjekt údajů popírá přesnost údajů, zpracování je protiprávní, správce už údaje nepotřebuje (čl. 18)</w:t>
      </w:r>
    </w:p>
    <w:p w:rsidR="004B5E5D" w:rsidRPr="004B5E5D" w:rsidRDefault="004B5E5D" w:rsidP="004B5E5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709" w:right="360"/>
        <w:textAlignment w:val="baseline"/>
        <w:rPr>
          <w:color w:val="000000"/>
        </w:rPr>
      </w:pPr>
      <w:r w:rsidRPr="004B5E5D">
        <w:rPr>
          <w:color w:val="000000"/>
        </w:rPr>
        <w:t>Právo na přenositelnost údajů jinému správci (čl. 20)</w:t>
      </w:r>
    </w:p>
    <w:p w:rsidR="004B5E5D" w:rsidRPr="004B5E5D" w:rsidRDefault="004B5E5D" w:rsidP="004B5E5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709" w:right="360"/>
        <w:textAlignment w:val="baseline"/>
        <w:rPr>
          <w:color w:val="000000"/>
        </w:rPr>
      </w:pPr>
      <w:r w:rsidRPr="004B5E5D">
        <w:rPr>
          <w:color w:val="000000"/>
        </w:rPr>
        <w:t>Právo vznést námitku v případě veřejného či oprávněného zájmu (čl. 21)</w:t>
      </w:r>
    </w:p>
    <w:p w:rsidR="004B5E5D" w:rsidRPr="004B5E5D" w:rsidRDefault="004B5E5D" w:rsidP="004B5E5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709" w:right="360"/>
        <w:textAlignment w:val="baseline"/>
        <w:rPr>
          <w:color w:val="000000"/>
        </w:rPr>
      </w:pPr>
      <w:r w:rsidRPr="004B5E5D">
        <w:rPr>
          <w:color w:val="000000"/>
        </w:rPr>
        <w:t>Právo podat stížnost u dozorového úřadu – Úřad pro ochranu osobních údajů – pokud se subjekt údajů domnívá, že zpracováním jeho osobních údajů je porušováno nařízení (čl. 77)</w:t>
      </w:r>
    </w:p>
    <w:p w:rsidR="004B5E5D" w:rsidRPr="004B5E5D" w:rsidRDefault="004B5E5D" w:rsidP="004B5E5D">
      <w:pPr>
        <w:shd w:val="clear" w:color="auto" w:fill="FFFFFF"/>
        <w:spacing w:before="150" w:after="150" w:line="240" w:lineRule="auto"/>
        <w:textAlignment w:val="baseline"/>
        <w:rPr>
          <w:color w:val="000000"/>
        </w:rPr>
      </w:pPr>
      <w:r w:rsidRPr="004B5E5D">
        <w:rPr>
          <w:rStyle w:val="Siln"/>
          <w:color w:val="000000"/>
        </w:rPr>
        <w:t>Podmínky zabezpečení osobních údajů:</w:t>
      </w:r>
    </w:p>
    <w:p w:rsidR="004B5E5D" w:rsidRPr="004B5E5D" w:rsidRDefault="004B5E5D" w:rsidP="004B5E5D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20" w:line="360" w:lineRule="auto"/>
        <w:ind w:right="360"/>
        <w:textAlignment w:val="baseline"/>
        <w:rPr>
          <w:color w:val="000000"/>
        </w:rPr>
      </w:pPr>
      <w:r w:rsidRPr="004B5E5D">
        <w:rPr>
          <w:color w:val="000000"/>
        </w:rPr>
        <w:t>Správce prohlašuje, že přijal veškerá vhodná technická a organizační opatření k zabezpečení osobních údajů.</w:t>
      </w:r>
    </w:p>
    <w:p w:rsidR="004B5E5D" w:rsidRPr="004B5E5D" w:rsidRDefault="004B5E5D" w:rsidP="004B5E5D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20" w:line="360" w:lineRule="auto"/>
        <w:ind w:right="360"/>
        <w:textAlignment w:val="baseline"/>
        <w:rPr>
          <w:color w:val="000000"/>
        </w:rPr>
      </w:pPr>
      <w:r w:rsidRPr="004B5E5D">
        <w:rPr>
          <w:color w:val="000000"/>
        </w:rPr>
        <w:t>Správce přijal technická opatření k zabezpečení datových úložišť a úložišť osobních údajů v listinné podobě, zejména tím, že osobní údaje jsou uchovávány v uzamčených a jinak nepřístupných prostorách.</w:t>
      </w:r>
    </w:p>
    <w:p w:rsidR="004B5E5D" w:rsidRPr="004B5E5D" w:rsidRDefault="004B5E5D" w:rsidP="004B5E5D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20" w:line="360" w:lineRule="auto"/>
        <w:ind w:right="360"/>
        <w:textAlignment w:val="baseline"/>
        <w:rPr>
          <w:color w:val="000000"/>
        </w:rPr>
      </w:pPr>
      <w:r w:rsidRPr="004B5E5D">
        <w:rPr>
          <w:color w:val="000000"/>
        </w:rPr>
        <w:t>Správce prohlašuje, že k osobním údajům mají přístup pouze jím pověřené osoby.</w:t>
      </w:r>
    </w:p>
    <w:p w:rsidR="00987739" w:rsidRPr="00033D3B" w:rsidRDefault="00987739" w:rsidP="00987739"/>
    <w:p w:rsidR="004B5E5D" w:rsidRPr="00033D3B" w:rsidRDefault="004B5E5D" w:rsidP="004B5E5D">
      <w:pPr>
        <w:spacing w:before="120" w:after="120" w:line="360" w:lineRule="atLeast"/>
        <w:jc w:val="both"/>
        <w:rPr>
          <w:rFonts w:eastAsia="Times New Roman" w:cs="Arial CE"/>
          <w:color w:val="2D2D2D"/>
          <w:lang w:eastAsia="cs-CZ"/>
        </w:rPr>
      </w:pPr>
      <w:r w:rsidRPr="00033D3B">
        <w:rPr>
          <w:rFonts w:eastAsia="Times New Roman" w:cs="Arial CE"/>
          <w:color w:val="2D2D2D"/>
          <w:lang w:eastAsia="cs-CZ"/>
        </w:rPr>
        <w:t xml:space="preserve">Subjekt údajů může kontaktovat správce prostřednictvím jeho podatelny a to buď písemně na výše uvedené adrese jeho sídla či elektronicky na adrese </w:t>
      </w:r>
      <w:hyperlink r:id="rId7" w:history="1">
        <w:r w:rsidR="001E286B" w:rsidRPr="00786DA7">
          <w:rPr>
            <w:rStyle w:val="Hypertextovodkaz"/>
            <w:rFonts w:eastAsia="Times New Roman" w:cs="Arial CE"/>
            <w:lang w:eastAsia="cs-CZ"/>
          </w:rPr>
          <w:t>sekretarka@gybnp.cz</w:t>
        </w:r>
      </w:hyperlink>
      <w:r w:rsidR="001E286B">
        <w:rPr>
          <w:rFonts w:eastAsia="Times New Roman" w:cs="Arial CE"/>
          <w:color w:val="2D2D2D"/>
          <w:lang w:eastAsia="cs-CZ"/>
        </w:rPr>
        <w:t xml:space="preserve"> </w:t>
      </w:r>
      <w:r>
        <w:rPr>
          <w:rFonts w:eastAsia="Times New Roman" w:cs="Arial CE"/>
          <w:color w:val="2D2D2D"/>
          <w:lang w:eastAsia="cs-CZ"/>
        </w:rPr>
        <w:t xml:space="preserve"> </w:t>
      </w:r>
      <w:r w:rsidRPr="00033D3B">
        <w:rPr>
          <w:rFonts w:eastAsia="Times New Roman" w:cs="Arial CE"/>
          <w:color w:val="2D2D2D"/>
          <w:lang w:eastAsia="cs-CZ"/>
        </w:rPr>
        <w:t xml:space="preserve">nebo datovou schránkou ID datové schránky: </w:t>
      </w:r>
      <w:proofErr w:type="spellStart"/>
      <w:r w:rsidR="001E286B">
        <w:rPr>
          <w:rFonts w:eastAsia="Times New Roman" w:cs="Arial CE"/>
          <w:color w:val="2D2D2D"/>
          <w:lang w:eastAsia="cs-CZ"/>
        </w:rPr>
        <w:t>ervnrrg</w:t>
      </w:r>
      <w:proofErr w:type="spellEnd"/>
      <w:r w:rsidR="001E286B">
        <w:rPr>
          <w:rFonts w:eastAsia="Times New Roman" w:cs="Arial CE"/>
          <w:color w:val="2D2D2D"/>
          <w:lang w:eastAsia="cs-CZ"/>
        </w:rPr>
        <w:t>.</w:t>
      </w:r>
    </w:p>
    <w:p w:rsidR="004B5E5D" w:rsidRPr="00033D3B" w:rsidRDefault="004B5E5D" w:rsidP="004B5E5D">
      <w:pPr>
        <w:spacing w:before="120" w:after="120" w:line="360" w:lineRule="atLeast"/>
        <w:jc w:val="both"/>
        <w:rPr>
          <w:rFonts w:eastAsia="Times New Roman" w:cs="Arial CE"/>
          <w:color w:val="2D2D2D"/>
          <w:lang w:eastAsia="cs-CZ"/>
        </w:rPr>
      </w:pPr>
      <w:r w:rsidRPr="00033D3B">
        <w:rPr>
          <w:rFonts w:eastAsia="Times New Roman" w:cs="Arial CE"/>
          <w:color w:val="2D2D2D"/>
          <w:lang w:eastAsia="cs-CZ"/>
        </w:rPr>
        <w:t xml:space="preserve">Subjekt údajů je rovněž oprávněn kontaktovat na adrese sídla správce jeho pověřence pro ochranu osobních údajů a to </w:t>
      </w:r>
      <w:r w:rsidR="009833BE">
        <w:rPr>
          <w:rFonts w:eastAsia="Times New Roman" w:cs="Arial CE"/>
          <w:color w:val="2D2D2D"/>
          <w:lang w:eastAsia="cs-CZ"/>
        </w:rPr>
        <w:t>Radku Švestkovou</w:t>
      </w:r>
      <w:r>
        <w:rPr>
          <w:rFonts w:eastAsia="Times New Roman" w:cs="Arial CE"/>
          <w:color w:val="2D2D2D"/>
          <w:lang w:eastAsia="cs-CZ"/>
        </w:rPr>
        <w:t xml:space="preserve">, </w:t>
      </w:r>
      <w:hyperlink r:id="rId8" w:history="1">
        <w:r w:rsidR="009833BE" w:rsidRPr="00786DA7">
          <w:rPr>
            <w:rStyle w:val="Hypertextovodkaz"/>
            <w:rFonts w:eastAsia="Times New Roman" w:cs="Arial CE"/>
            <w:lang w:eastAsia="cs-CZ"/>
          </w:rPr>
          <w:t>sekretarka@gybnp.cz</w:t>
        </w:r>
      </w:hyperlink>
      <w:r w:rsidR="009833BE">
        <w:rPr>
          <w:rFonts w:eastAsia="Times New Roman" w:cs="Arial CE"/>
          <w:color w:val="2D2D2D"/>
          <w:lang w:eastAsia="cs-CZ"/>
        </w:rPr>
        <w:t xml:space="preserve"> nebo tel. 566 552 920.</w:t>
      </w:r>
    </w:p>
    <w:p w:rsidR="004B5E5D" w:rsidRPr="00033D3B" w:rsidRDefault="004B5E5D" w:rsidP="004B5E5D">
      <w:pPr>
        <w:spacing w:before="120" w:after="120" w:line="360" w:lineRule="atLeast"/>
        <w:jc w:val="both"/>
        <w:rPr>
          <w:rFonts w:eastAsia="Times New Roman" w:cs="Arial CE"/>
          <w:color w:val="2D2D2D"/>
          <w:lang w:eastAsia="cs-CZ"/>
        </w:rPr>
      </w:pPr>
      <w:r w:rsidRPr="00033D3B">
        <w:rPr>
          <w:rFonts w:eastAsia="Times New Roman" w:cs="Arial CE"/>
          <w:color w:val="2D2D2D"/>
          <w:lang w:eastAsia="cs-CZ"/>
        </w:rPr>
        <w:t>Správce neprovádí v souvislosti se zpracováním osobních údajů žádné automatizované rozhodování, včetně profilování, a není-li níže uvedeno jinak, nepředává osobní údaje mezinárodním organizacím. V žádném případě nepředává osobní údaje do třetích zemí. Správce nezpracovává osobní údaje za marketingovými účely.</w:t>
      </w:r>
    </w:p>
    <w:p w:rsidR="00F96E3B" w:rsidRDefault="00491DF8"/>
    <w:p w:rsidR="004B5E5D" w:rsidRPr="00033D3B" w:rsidRDefault="004B5E5D"/>
    <w:p w:rsidR="00327461" w:rsidRDefault="00327461">
      <w:r w:rsidRPr="00033D3B">
        <w:t>Související dokumenty:</w:t>
      </w:r>
    </w:p>
    <w:p w:rsidR="00900569" w:rsidRDefault="004B5E5D">
      <w:r>
        <w:t xml:space="preserve">Zpracovávané osobní údaje – </w:t>
      </w:r>
      <w:r w:rsidR="003354C0">
        <w:t>tabulka příloha č. 1</w:t>
      </w:r>
    </w:p>
    <w:p w:rsidR="00900569" w:rsidRDefault="00900569">
      <w:r>
        <w:t>Žádost subjektu údajů</w:t>
      </w:r>
      <w:r w:rsidR="003354C0">
        <w:t xml:space="preserve"> – příloha č. 2</w:t>
      </w:r>
    </w:p>
    <w:p w:rsidR="004B5E5D" w:rsidRDefault="004B5E5D"/>
    <w:sectPr w:rsidR="004B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287"/>
    <w:multiLevelType w:val="multilevel"/>
    <w:tmpl w:val="BC0C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13F06"/>
    <w:multiLevelType w:val="multilevel"/>
    <w:tmpl w:val="31A6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124BF"/>
    <w:multiLevelType w:val="multilevel"/>
    <w:tmpl w:val="D83C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39"/>
    <w:rsid w:val="00033D3B"/>
    <w:rsid w:val="0018028B"/>
    <w:rsid w:val="001E286B"/>
    <w:rsid w:val="00327461"/>
    <w:rsid w:val="003354C0"/>
    <w:rsid w:val="003A1D70"/>
    <w:rsid w:val="003C6DA4"/>
    <w:rsid w:val="00491DF8"/>
    <w:rsid w:val="004B5E5D"/>
    <w:rsid w:val="0052618E"/>
    <w:rsid w:val="00900569"/>
    <w:rsid w:val="009833BE"/>
    <w:rsid w:val="00987739"/>
    <w:rsid w:val="00A54393"/>
    <w:rsid w:val="00C1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7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7739"/>
    <w:rPr>
      <w:color w:val="006BBC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27461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B5E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7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7739"/>
    <w:rPr>
      <w:color w:val="006BBC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27461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B5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ka@gybnp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retarka@gybn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ka@gybnp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Šteflová Erika, Ing.</dc:creator>
  <cp:lastModifiedBy>sekretarka</cp:lastModifiedBy>
  <cp:revision>2</cp:revision>
  <dcterms:created xsi:type="dcterms:W3CDTF">2019-04-10T08:28:00Z</dcterms:created>
  <dcterms:modified xsi:type="dcterms:W3CDTF">2019-04-10T08:28:00Z</dcterms:modified>
</cp:coreProperties>
</file>